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303E" w14:textId="1D22D21B" w:rsidR="00502165" w:rsidRDefault="000B309E" w:rsidP="005F497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077CC">
        <w:rPr>
          <w:rFonts w:ascii="Arial" w:hAnsi="Arial" w:cs="Arial"/>
          <w:b/>
          <w:sz w:val="22"/>
          <w:szCs w:val="22"/>
          <w:lang w:val="en-US"/>
        </w:rPr>
        <w:t>S</w:t>
      </w:r>
      <w:r w:rsidR="000939D7" w:rsidRPr="00B077CC">
        <w:rPr>
          <w:rFonts w:ascii="Arial" w:hAnsi="Arial" w:cs="Arial"/>
          <w:b/>
          <w:sz w:val="22"/>
          <w:szCs w:val="22"/>
          <w:lang w:val="en-US"/>
        </w:rPr>
        <w:t>tatistics for biomedical scientists</w:t>
      </w:r>
    </w:p>
    <w:p w14:paraId="062A8DB0" w14:textId="7722A154" w:rsidR="00E14619" w:rsidRPr="00B077CC" w:rsidRDefault="008C35E2" w:rsidP="005F497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21-</w:t>
      </w:r>
      <w:r w:rsidR="00E14619">
        <w:rPr>
          <w:rFonts w:ascii="Arial" w:hAnsi="Arial" w:cs="Arial"/>
          <w:b/>
          <w:sz w:val="22"/>
          <w:szCs w:val="22"/>
          <w:lang w:val="en-US"/>
        </w:rPr>
        <w:t xml:space="preserve"> 23</w:t>
      </w:r>
      <w:r>
        <w:rPr>
          <w:rFonts w:ascii="Arial" w:hAnsi="Arial" w:cs="Arial"/>
          <w:b/>
          <w:sz w:val="22"/>
          <w:szCs w:val="22"/>
          <w:lang w:val="en-US"/>
        </w:rPr>
        <w:t>rd</w:t>
      </w:r>
      <w:r w:rsidR="00E14619">
        <w:rPr>
          <w:rFonts w:ascii="Arial" w:hAnsi="Arial" w:cs="Arial"/>
          <w:b/>
          <w:sz w:val="22"/>
          <w:szCs w:val="22"/>
          <w:lang w:val="en-US"/>
        </w:rPr>
        <w:t xml:space="preserve"> October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2019</w:t>
      </w:r>
      <w:bookmarkStart w:id="0" w:name="_GoBack"/>
      <w:bookmarkEnd w:id="0"/>
    </w:p>
    <w:p w14:paraId="5E116B00" w14:textId="77777777" w:rsidR="000939D7" w:rsidRPr="00B077CC" w:rsidRDefault="000939D7">
      <w:pPr>
        <w:rPr>
          <w:rFonts w:ascii="Arial" w:hAnsi="Arial" w:cs="Arial"/>
          <w:sz w:val="22"/>
          <w:szCs w:val="22"/>
          <w:lang w:val="en-US"/>
        </w:rPr>
      </w:pPr>
    </w:p>
    <w:p w14:paraId="18D67CFB" w14:textId="11D49883" w:rsidR="00C93BBD" w:rsidRPr="00B077CC" w:rsidRDefault="00C93BBD" w:rsidP="00C93BBD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 w:rsidRPr="00B077C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While looking at the experimental data we try to recognize patterns and to make sense of the observations. However, our intuition is often wrong, and so there is a need to impose some objectivity </w:t>
      </w:r>
      <w:r w:rsidR="00920969" w:rsidRPr="00B077C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and</w:t>
      </w:r>
      <w:r w:rsidRPr="00B077C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the methods by which observations are converted into knowledge. Biostatistics is the branch of statistics that provides </w:t>
      </w:r>
      <w:r w:rsidR="00920969" w:rsidRPr="00B077C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such</w:t>
      </w:r>
      <w:r w:rsidRPr="00B077C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methods</w:t>
      </w:r>
      <w:r w:rsidR="00920969" w:rsidRPr="00B077C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. </w:t>
      </w:r>
      <w:r w:rsidRPr="00B077CC">
        <w:rPr>
          <w:rFonts w:ascii="Arial" w:hAnsi="Arial" w:cs="Arial"/>
          <w:color w:val="000000"/>
          <w:sz w:val="22"/>
          <w:szCs w:val="22"/>
        </w:rPr>
        <w:t>Understanding, interpreting data, drawing the conclusions are linked to comprehension of a prescribed set of mathematical expressions.</w:t>
      </w:r>
    </w:p>
    <w:p w14:paraId="312FFBAA" w14:textId="56FD8290" w:rsidR="00C93BBD" w:rsidRPr="00B077CC" w:rsidRDefault="00F41121" w:rsidP="00F41121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077CC">
        <w:rPr>
          <w:rFonts w:ascii="Arial" w:hAnsi="Arial" w:cs="Arial"/>
          <w:color w:val="000000"/>
          <w:sz w:val="22"/>
          <w:szCs w:val="22"/>
        </w:rPr>
        <w:t>This course will</w:t>
      </w:r>
      <w:r w:rsidR="00C93BBD" w:rsidRPr="00B077CC">
        <w:rPr>
          <w:rFonts w:ascii="Arial" w:hAnsi="Arial" w:cs="Arial"/>
          <w:color w:val="000000"/>
          <w:sz w:val="22"/>
          <w:szCs w:val="22"/>
        </w:rPr>
        <w:t xml:space="preserve"> introduce participants to the basics of statistics on a more intuitive way without being encumbered by equations. This introductory course </w:t>
      </w:r>
      <w:r w:rsidR="00802042" w:rsidRPr="00B077CC">
        <w:rPr>
          <w:rFonts w:ascii="Arial" w:hAnsi="Arial" w:cs="Arial"/>
          <w:color w:val="000000"/>
          <w:sz w:val="22"/>
          <w:szCs w:val="22"/>
        </w:rPr>
        <w:t>is</w:t>
      </w:r>
      <w:r w:rsidR="00C93BBD" w:rsidRPr="00B077CC">
        <w:rPr>
          <w:rFonts w:ascii="Arial" w:hAnsi="Arial" w:cs="Arial"/>
          <w:color w:val="000000"/>
          <w:sz w:val="22"/>
          <w:szCs w:val="22"/>
        </w:rPr>
        <w:t xml:space="preserve"> to foster an appreciation for the role of statistics and associated data analysis approaches in </w:t>
      </w:r>
      <w:r w:rsidRPr="00B077CC">
        <w:rPr>
          <w:rFonts w:ascii="Arial" w:hAnsi="Arial" w:cs="Arial"/>
          <w:color w:val="000000"/>
          <w:sz w:val="22"/>
          <w:szCs w:val="22"/>
        </w:rPr>
        <w:t xml:space="preserve">research and in </w:t>
      </w:r>
      <w:r w:rsidR="00C93BBD" w:rsidRPr="00B077CC">
        <w:rPr>
          <w:rFonts w:ascii="Arial" w:hAnsi="Arial" w:cs="Arial"/>
          <w:color w:val="000000"/>
          <w:sz w:val="22"/>
          <w:szCs w:val="22"/>
        </w:rPr>
        <w:t>our everyday lives</w:t>
      </w:r>
      <w:r w:rsidRPr="00B077C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D42CCD8" w14:textId="77777777" w:rsidR="000939D7" w:rsidRPr="00B077CC" w:rsidRDefault="000939D7">
      <w:pPr>
        <w:rPr>
          <w:rFonts w:ascii="Arial" w:hAnsi="Arial" w:cs="Arial"/>
          <w:b/>
          <w:sz w:val="22"/>
          <w:szCs w:val="22"/>
          <w:lang w:val="en-US"/>
        </w:rPr>
      </w:pPr>
      <w:r w:rsidRPr="00B077CC">
        <w:rPr>
          <w:rFonts w:ascii="Arial" w:hAnsi="Arial" w:cs="Arial"/>
          <w:b/>
          <w:sz w:val="22"/>
          <w:szCs w:val="22"/>
          <w:lang w:val="en-US"/>
        </w:rPr>
        <w:t>Aim of the course:</w:t>
      </w:r>
    </w:p>
    <w:p w14:paraId="7087D97D" w14:textId="77777777" w:rsidR="005F497A" w:rsidRPr="00B077CC" w:rsidRDefault="005F497A" w:rsidP="00F4112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B077C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GB"/>
        </w:rPr>
        <w:t>To provide an introduction to biostatistics by explaining statistical principles with a focus on the scientific interpretation of statistical tests rather than on the mathematical logic of the tests themselves.</w:t>
      </w:r>
    </w:p>
    <w:p w14:paraId="26AF75F1" w14:textId="77777777" w:rsidR="005F497A" w:rsidRPr="00B077CC" w:rsidRDefault="005F497A">
      <w:pPr>
        <w:rPr>
          <w:rFonts w:ascii="Arial" w:hAnsi="Arial" w:cs="Arial"/>
          <w:b/>
          <w:sz w:val="22"/>
          <w:szCs w:val="22"/>
          <w:lang w:val="en-US"/>
        </w:rPr>
      </w:pPr>
    </w:p>
    <w:p w14:paraId="6FAB9FEF" w14:textId="77777777" w:rsidR="000939D7" w:rsidRPr="00B077CC" w:rsidRDefault="000939D7">
      <w:pPr>
        <w:rPr>
          <w:rFonts w:ascii="Arial" w:hAnsi="Arial" w:cs="Arial"/>
          <w:b/>
          <w:sz w:val="22"/>
          <w:szCs w:val="22"/>
          <w:lang w:val="en-US"/>
        </w:rPr>
      </w:pPr>
      <w:r w:rsidRPr="00B077CC">
        <w:rPr>
          <w:rFonts w:ascii="Arial" w:hAnsi="Arial" w:cs="Arial"/>
          <w:b/>
          <w:sz w:val="22"/>
          <w:szCs w:val="22"/>
          <w:lang w:val="en-US"/>
        </w:rPr>
        <w:t>By the end of the course, the participants should be able to:</w:t>
      </w:r>
    </w:p>
    <w:p w14:paraId="65AE926D" w14:textId="690AFA5C" w:rsidR="00181DA4" w:rsidRPr="00FE6230" w:rsidRDefault="00FE6230">
      <w:pPr>
        <w:rPr>
          <w:rFonts w:ascii="Arial" w:hAnsi="Arial" w:cs="Arial"/>
          <w:sz w:val="22"/>
          <w:szCs w:val="22"/>
          <w:lang w:val="en-US"/>
        </w:rPr>
      </w:pPr>
      <w:r w:rsidRPr="00FE6230">
        <w:rPr>
          <w:rFonts w:ascii="Arial" w:hAnsi="Arial" w:cs="Arial"/>
          <w:sz w:val="22"/>
          <w:szCs w:val="22"/>
          <w:lang w:val="en-US"/>
        </w:rPr>
        <w:tab/>
        <w:t>- Describe the main terms of descriptive statistics</w:t>
      </w:r>
    </w:p>
    <w:p w14:paraId="1933FCD7" w14:textId="5C175D36" w:rsidR="00FE6230" w:rsidRPr="00FE6230" w:rsidRDefault="00FE6230">
      <w:pPr>
        <w:rPr>
          <w:rFonts w:ascii="Arial" w:hAnsi="Arial" w:cs="Arial"/>
          <w:sz w:val="22"/>
          <w:szCs w:val="22"/>
          <w:lang w:val="en-US"/>
        </w:rPr>
      </w:pPr>
      <w:r w:rsidRPr="00FE6230">
        <w:rPr>
          <w:rFonts w:ascii="Arial" w:hAnsi="Arial" w:cs="Arial"/>
          <w:sz w:val="22"/>
          <w:szCs w:val="22"/>
          <w:lang w:val="en-US"/>
        </w:rPr>
        <w:tab/>
        <w:t>- Explain the p-value and its meaning</w:t>
      </w:r>
    </w:p>
    <w:p w14:paraId="6983B43C" w14:textId="159A50B8" w:rsidR="00FE6230" w:rsidRPr="00FE6230" w:rsidRDefault="00FE6230">
      <w:pPr>
        <w:rPr>
          <w:rFonts w:ascii="Arial" w:hAnsi="Arial" w:cs="Arial"/>
          <w:sz w:val="22"/>
          <w:szCs w:val="22"/>
          <w:lang w:val="en-US"/>
        </w:rPr>
      </w:pPr>
      <w:r w:rsidRPr="00FE6230">
        <w:rPr>
          <w:rFonts w:ascii="Arial" w:hAnsi="Arial" w:cs="Arial"/>
          <w:sz w:val="22"/>
          <w:szCs w:val="22"/>
          <w:lang w:val="en-US"/>
        </w:rPr>
        <w:tab/>
        <w:t>- Explain the problem of multiple testing</w:t>
      </w:r>
    </w:p>
    <w:p w14:paraId="075FCD91" w14:textId="0B14CDDC" w:rsidR="00FE6230" w:rsidRPr="00FE6230" w:rsidRDefault="00FE6230">
      <w:pPr>
        <w:rPr>
          <w:rFonts w:ascii="Arial" w:hAnsi="Arial" w:cs="Arial"/>
          <w:sz w:val="22"/>
          <w:szCs w:val="22"/>
          <w:lang w:val="en-US"/>
        </w:rPr>
      </w:pPr>
      <w:r w:rsidRPr="00FE6230">
        <w:rPr>
          <w:rFonts w:ascii="Arial" w:hAnsi="Arial" w:cs="Arial"/>
          <w:sz w:val="22"/>
          <w:szCs w:val="22"/>
          <w:lang w:val="en-US"/>
        </w:rPr>
        <w:tab/>
        <w:t>- Discuss the tests to account for multiple testing</w:t>
      </w:r>
    </w:p>
    <w:p w14:paraId="26239860" w14:textId="244FF73B" w:rsidR="000939D7" w:rsidRDefault="00FE6230">
      <w:pPr>
        <w:rPr>
          <w:rFonts w:ascii="Arial" w:hAnsi="Arial" w:cs="Arial"/>
          <w:sz w:val="22"/>
          <w:szCs w:val="22"/>
          <w:lang w:val="en-US"/>
        </w:rPr>
      </w:pPr>
      <w:r w:rsidRPr="00FE6230">
        <w:rPr>
          <w:rFonts w:ascii="Arial" w:hAnsi="Arial" w:cs="Arial"/>
          <w:sz w:val="22"/>
          <w:szCs w:val="22"/>
          <w:lang w:val="en-US"/>
        </w:rPr>
        <w:tab/>
        <w:t>- Perform the main statistical test on a data set</w:t>
      </w:r>
    </w:p>
    <w:p w14:paraId="003E3B4D" w14:textId="6E75A7A7" w:rsidR="00527843" w:rsidRPr="00FE6230" w:rsidRDefault="0052784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- Describe the Bayesian statistics</w:t>
      </w:r>
    </w:p>
    <w:p w14:paraId="2ACC666E" w14:textId="77777777" w:rsidR="00FE6230" w:rsidRPr="00B077CC" w:rsidRDefault="00FE6230">
      <w:pPr>
        <w:rPr>
          <w:rFonts w:ascii="Arial" w:hAnsi="Arial" w:cs="Arial"/>
          <w:b/>
          <w:sz w:val="22"/>
          <w:szCs w:val="22"/>
          <w:lang w:val="en-US"/>
        </w:rPr>
      </w:pPr>
    </w:p>
    <w:p w14:paraId="3E995ACA" w14:textId="3AD44FAB" w:rsidR="000939D7" w:rsidRPr="00B077CC" w:rsidRDefault="000939D7">
      <w:pPr>
        <w:rPr>
          <w:rFonts w:ascii="Arial" w:hAnsi="Arial" w:cs="Arial"/>
          <w:sz w:val="22"/>
          <w:szCs w:val="22"/>
          <w:lang w:val="en-US"/>
        </w:rPr>
      </w:pPr>
      <w:r w:rsidRPr="00B077CC">
        <w:rPr>
          <w:rFonts w:ascii="Arial" w:hAnsi="Arial" w:cs="Arial"/>
          <w:b/>
          <w:sz w:val="22"/>
          <w:szCs w:val="22"/>
          <w:lang w:val="en-US"/>
        </w:rPr>
        <w:t>Target group:</w:t>
      </w:r>
      <w:r w:rsidR="00363200" w:rsidRPr="00B077C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63200" w:rsidRPr="00B077CC">
        <w:rPr>
          <w:rFonts w:ascii="Arial" w:hAnsi="Arial" w:cs="Arial"/>
          <w:sz w:val="22"/>
          <w:szCs w:val="22"/>
          <w:lang w:val="en-US"/>
        </w:rPr>
        <w:t xml:space="preserve">PhD candidates in the beginning of their PhD </w:t>
      </w:r>
      <w:r w:rsidR="0054766C" w:rsidRPr="00B077CC">
        <w:rPr>
          <w:rFonts w:ascii="Arial" w:hAnsi="Arial" w:cs="Arial"/>
          <w:sz w:val="22"/>
          <w:szCs w:val="22"/>
          <w:lang w:val="en-US"/>
        </w:rPr>
        <w:t>trajectory</w:t>
      </w:r>
    </w:p>
    <w:p w14:paraId="6541E9C1" w14:textId="77777777" w:rsidR="001B2865" w:rsidRPr="00B077CC" w:rsidRDefault="001B2865">
      <w:pPr>
        <w:rPr>
          <w:rFonts w:ascii="Arial" w:hAnsi="Arial" w:cs="Arial"/>
          <w:b/>
          <w:sz w:val="22"/>
          <w:szCs w:val="22"/>
          <w:lang w:val="en-US"/>
        </w:rPr>
      </w:pPr>
    </w:p>
    <w:p w14:paraId="63DA2D63" w14:textId="7B1AFC45" w:rsidR="000939D7" w:rsidRPr="00B077CC" w:rsidRDefault="000939D7">
      <w:pPr>
        <w:rPr>
          <w:rFonts w:ascii="Arial" w:hAnsi="Arial" w:cs="Arial"/>
          <w:b/>
          <w:sz w:val="22"/>
          <w:szCs w:val="22"/>
          <w:lang w:val="en-US"/>
        </w:rPr>
      </w:pPr>
      <w:r w:rsidRPr="00B077CC">
        <w:rPr>
          <w:rFonts w:ascii="Arial" w:hAnsi="Arial" w:cs="Arial"/>
          <w:b/>
          <w:sz w:val="22"/>
          <w:szCs w:val="22"/>
          <w:lang w:val="en-US"/>
        </w:rPr>
        <w:t>Prerequisites:</w:t>
      </w:r>
      <w:r w:rsidR="00363200" w:rsidRPr="00B077C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63200" w:rsidRPr="00B077CC">
        <w:rPr>
          <w:rFonts w:ascii="Arial" w:hAnsi="Arial" w:cs="Arial"/>
          <w:sz w:val="22"/>
          <w:szCs w:val="22"/>
          <w:lang w:val="en-US"/>
        </w:rPr>
        <w:t>The bas</w:t>
      </w:r>
      <w:r w:rsidR="003452A3" w:rsidRPr="00B077CC">
        <w:rPr>
          <w:rFonts w:ascii="Arial" w:hAnsi="Arial" w:cs="Arial"/>
          <w:sz w:val="22"/>
          <w:szCs w:val="22"/>
          <w:lang w:val="en-US"/>
        </w:rPr>
        <w:t xml:space="preserve">ics knowledge of statistics, </w:t>
      </w:r>
      <w:r w:rsidR="00363200" w:rsidRPr="00B077CC">
        <w:rPr>
          <w:rFonts w:ascii="Arial" w:hAnsi="Arial" w:cs="Arial"/>
          <w:sz w:val="22"/>
          <w:szCs w:val="22"/>
          <w:lang w:val="en-US"/>
        </w:rPr>
        <w:t>probability theory</w:t>
      </w:r>
      <w:r w:rsidR="003452A3" w:rsidRPr="00B077CC">
        <w:rPr>
          <w:rFonts w:ascii="Arial" w:hAnsi="Arial" w:cs="Arial"/>
          <w:sz w:val="22"/>
          <w:szCs w:val="22"/>
          <w:lang w:val="en-US"/>
        </w:rPr>
        <w:t xml:space="preserve"> and combinatorics</w:t>
      </w:r>
      <w:r w:rsidR="00DB7F82" w:rsidRPr="00B077CC">
        <w:rPr>
          <w:rFonts w:ascii="Arial" w:hAnsi="Arial" w:cs="Arial"/>
          <w:sz w:val="22"/>
          <w:szCs w:val="22"/>
          <w:lang w:val="en-US"/>
        </w:rPr>
        <w:t>, basics knowledge of one of the programming languages (preferably Perl)</w:t>
      </w:r>
    </w:p>
    <w:p w14:paraId="440C1504" w14:textId="77777777" w:rsidR="000939D7" w:rsidRPr="00B077CC" w:rsidRDefault="000939D7">
      <w:pPr>
        <w:rPr>
          <w:rFonts w:ascii="Arial" w:hAnsi="Arial" w:cs="Arial"/>
          <w:b/>
          <w:sz w:val="22"/>
          <w:szCs w:val="22"/>
          <w:lang w:val="en-US"/>
        </w:rPr>
      </w:pPr>
    </w:p>
    <w:p w14:paraId="1E8F236E" w14:textId="2611A0ED" w:rsidR="000939D7" w:rsidRPr="00B077CC" w:rsidRDefault="000939D7">
      <w:pPr>
        <w:rPr>
          <w:rFonts w:ascii="Arial" w:hAnsi="Arial" w:cs="Arial"/>
          <w:b/>
          <w:sz w:val="22"/>
          <w:szCs w:val="22"/>
          <w:lang w:val="en-US"/>
        </w:rPr>
      </w:pPr>
      <w:r w:rsidRPr="00B077CC">
        <w:rPr>
          <w:rFonts w:ascii="Arial" w:hAnsi="Arial" w:cs="Arial"/>
          <w:b/>
          <w:sz w:val="22"/>
          <w:szCs w:val="22"/>
          <w:lang w:val="en-US"/>
        </w:rPr>
        <w:t>Duration of the course:</w:t>
      </w:r>
      <w:r w:rsidR="00232754" w:rsidRPr="00B077C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34BE5" w:rsidRPr="00B077C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74D8F" w:rsidRPr="00B077CC">
        <w:rPr>
          <w:rFonts w:ascii="Arial" w:hAnsi="Arial" w:cs="Arial"/>
          <w:sz w:val="22"/>
          <w:szCs w:val="22"/>
          <w:lang w:val="en-US"/>
        </w:rPr>
        <w:t>3 days</w:t>
      </w:r>
    </w:p>
    <w:p w14:paraId="744EF8CB" w14:textId="77777777" w:rsidR="000939D7" w:rsidRPr="00B077CC" w:rsidRDefault="000939D7">
      <w:pPr>
        <w:rPr>
          <w:rFonts w:ascii="Arial" w:hAnsi="Arial" w:cs="Arial"/>
          <w:b/>
          <w:sz w:val="22"/>
          <w:szCs w:val="22"/>
          <w:lang w:val="en-US"/>
        </w:rPr>
      </w:pPr>
    </w:p>
    <w:p w14:paraId="14AB68AD" w14:textId="2B90F884" w:rsidR="000939D7" w:rsidRPr="00B077CC" w:rsidRDefault="00950565">
      <w:pPr>
        <w:rPr>
          <w:rFonts w:ascii="Arial" w:hAnsi="Arial" w:cs="Arial"/>
          <w:b/>
          <w:sz w:val="22"/>
          <w:szCs w:val="22"/>
          <w:lang w:val="en-US"/>
        </w:rPr>
      </w:pPr>
      <w:r w:rsidRPr="00B077CC">
        <w:rPr>
          <w:rFonts w:ascii="Arial" w:hAnsi="Arial" w:cs="Arial"/>
          <w:b/>
          <w:sz w:val="22"/>
          <w:szCs w:val="22"/>
          <w:lang w:val="en-US"/>
        </w:rPr>
        <w:t>Location:</w:t>
      </w:r>
      <w:r w:rsidR="0072282B" w:rsidRPr="00B077C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2282B" w:rsidRPr="00B077CC">
        <w:rPr>
          <w:rFonts w:ascii="Arial" w:hAnsi="Arial" w:cs="Arial"/>
          <w:sz w:val="22"/>
          <w:szCs w:val="22"/>
          <w:lang w:val="en-US"/>
        </w:rPr>
        <w:t>GIGA B34 +5</w:t>
      </w:r>
    </w:p>
    <w:p w14:paraId="0EDB821A" w14:textId="77777777" w:rsidR="00950565" w:rsidRPr="00B077CC" w:rsidRDefault="00950565">
      <w:pPr>
        <w:rPr>
          <w:rFonts w:ascii="Arial" w:hAnsi="Arial" w:cs="Arial"/>
          <w:b/>
          <w:sz w:val="22"/>
          <w:szCs w:val="22"/>
          <w:lang w:val="en-US"/>
        </w:rPr>
      </w:pPr>
    </w:p>
    <w:p w14:paraId="161ADD57" w14:textId="64692C8C" w:rsidR="00950565" w:rsidRPr="00B077CC" w:rsidRDefault="00950565">
      <w:pPr>
        <w:rPr>
          <w:rFonts w:ascii="Arial" w:hAnsi="Arial" w:cs="Arial"/>
          <w:b/>
          <w:sz w:val="22"/>
          <w:szCs w:val="22"/>
          <w:lang w:val="en-US"/>
        </w:rPr>
      </w:pPr>
      <w:r w:rsidRPr="00B077CC">
        <w:rPr>
          <w:rFonts w:ascii="Arial" w:hAnsi="Arial" w:cs="Arial"/>
          <w:b/>
          <w:sz w:val="22"/>
          <w:szCs w:val="22"/>
          <w:lang w:val="en-US"/>
        </w:rPr>
        <w:t>Workload:</w:t>
      </w:r>
      <w:r w:rsidR="000F62AF" w:rsidRPr="00B077C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F62AF" w:rsidRPr="00B077CC">
        <w:rPr>
          <w:rFonts w:ascii="Arial" w:hAnsi="Arial" w:cs="Arial"/>
          <w:sz w:val="22"/>
          <w:szCs w:val="22"/>
          <w:lang w:val="en-US"/>
        </w:rPr>
        <w:t>3 days x 8 hours per day = 24 hours</w:t>
      </w:r>
    </w:p>
    <w:p w14:paraId="03EC65AA" w14:textId="10FFB0B5" w:rsidR="005F497A" w:rsidRPr="00B077CC" w:rsidRDefault="005F497A">
      <w:pPr>
        <w:rPr>
          <w:rFonts w:ascii="Arial" w:hAnsi="Arial" w:cs="Arial"/>
          <w:sz w:val="22"/>
          <w:szCs w:val="22"/>
          <w:lang w:val="en-US"/>
        </w:rPr>
      </w:pPr>
      <w:r w:rsidRPr="00B077CC">
        <w:rPr>
          <w:rFonts w:ascii="Arial" w:hAnsi="Arial" w:cs="Arial"/>
          <w:b/>
          <w:sz w:val="22"/>
          <w:szCs w:val="22"/>
          <w:lang w:val="en-US"/>
        </w:rPr>
        <w:t>Educators:</w:t>
      </w:r>
      <w:r w:rsidR="00456E11" w:rsidRPr="00B077C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A401C" w:rsidRPr="00B077C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56E11" w:rsidRPr="00B077CC">
        <w:rPr>
          <w:rFonts w:ascii="Arial" w:hAnsi="Arial" w:cs="Arial"/>
          <w:sz w:val="22"/>
          <w:szCs w:val="22"/>
          <w:lang w:val="en-US"/>
        </w:rPr>
        <w:t>Prof. M</w:t>
      </w:r>
      <w:r w:rsidR="00AA401C" w:rsidRPr="00B077CC">
        <w:rPr>
          <w:rFonts w:ascii="Arial" w:hAnsi="Arial" w:cs="Arial"/>
          <w:sz w:val="22"/>
          <w:szCs w:val="22"/>
          <w:lang w:val="en-US"/>
        </w:rPr>
        <w:t>ichel Georges</w:t>
      </w:r>
      <w:r w:rsidR="00456E11" w:rsidRPr="00B077CC">
        <w:rPr>
          <w:rFonts w:ascii="Arial" w:hAnsi="Arial" w:cs="Arial"/>
          <w:sz w:val="22"/>
          <w:szCs w:val="22"/>
          <w:lang w:val="en-US"/>
        </w:rPr>
        <w:t xml:space="preserve"> (GIGA, ULiege)</w:t>
      </w:r>
    </w:p>
    <w:p w14:paraId="63218060" w14:textId="77777777" w:rsidR="00A65C56" w:rsidRPr="00B077CC" w:rsidRDefault="00A65C56">
      <w:pPr>
        <w:rPr>
          <w:rFonts w:ascii="Arial" w:hAnsi="Arial" w:cs="Arial"/>
          <w:b/>
          <w:sz w:val="22"/>
          <w:szCs w:val="22"/>
          <w:lang w:val="en-US"/>
        </w:rPr>
      </w:pPr>
    </w:p>
    <w:p w14:paraId="38D0614A" w14:textId="77777777" w:rsidR="00AA401C" w:rsidRPr="00B077CC" w:rsidRDefault="00AA401C">
      <w:pPr>
        <w:rPr>
          <w:rFonts w:ascii="Arial" w:hAnsi="Arial" w:cs="Arial"/>
          <w:sz w:val="22"/>
          <w:szCs w:val="22"/>
          <w:lang w:val="en-US"/>
        </w:rPr>
      </w:pPr>
    </w:p>
    <w:p w14:paraId="1F04DDA3" w14:textId="490F25D2" w:rsidR="000939D7" w:rsidRPr="00997C7B" w:rsidRDefault="002F0C99" w:rsidP="00997C7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077CC">
        <w:rPr>
          <w:rFonts w:ascii="Arial" w:hAnsi="Arial" w:cs="Arial"/>
          <w:b/>
          <w:sz w:val="22"/>
          <w:szCs w:val="22"/>
          <w:lang w:val="en-US"/>
        </w:rPr>
        <w:t>Course Syllabus/schedule</w:t>
      </w:r>
    </w:p>
    <w:p w14:paraId="7F64A4C2" w14:textId="10F550D0" w:rsidR="00D91085" w:rsidRDefault="0017407D" w:rsidP="0017407D">
      <w:pPr>
        <w:rPr>
          <w:rFonts w:ascii="Arial" w:hAnsi="Arial" w:cs="Arial"/>
          <w:b/>
          <w:sz w:val="22"/>
          <w:szCs w:val="22"/>
          <w:lang w:val="nl-NL"/>
        </w:rPr>
      </w:pPr>
      <w:r w:rsidRPr="00B077CC">
        <w:rPr>
          <w:rFonts w:ascii="Arial" w:hAnsi="Arial" w:cs="Arial"/>
          <w:b/>
          <w:sz w:val="22"/>
          <w:szCs w:val="22"/>
          <w:lang w:val="nl-NL"/>
        </w:rPr>
        <w:t xml:space="preserve">Day 1: </w:t>
      </w:r>
      <w:r w:rsidR="00D91085" w:rsidRPr="00B077CC">
        <w:rPr>
          <w:rFonts w:ascii="Arial" w:hAnsi="Arial" w:cs="Arial"/>
          <w:b/>
          <w:sz w:val="22"/>
          <w:szCs w:val="22"/>
          <w:lang w:val="nl-NL"/>
        </w:rPr>
        <w:t>Statistical significance</w:t>
      </w:r>
      <w:r w:rsidR="00D91085">
        <w:rPr>
          <w:rFonts w:ascii="Arial" w:hAnsi="Arial" w:cs="Arial"/>
          <w:b/>
          <w:sz w:val="22"/>
          <w:szCs w:val="22"/>
          <w:lang w:val="nl-NL"/>
        </w:rPr>
        <w:t>. 9:00-18:00. 13:00-14:00 - Lunch</w:t>
      </w:r>
    </w:p>
    <w:p w14:paraId="687F3D84" w14:textId="77777777" w:rsidR="0017407D" w:rsidRPr="00B077CC" w:rsidRDefault="0017407D" w:rsidP="0017407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B077CC">
        <w:rPr>
          <w:rFonts w:ascii="Arial" w:hAnsi="Arial" w:cs="Arial"/>
          <w:sz w:val="22"/>
          <w:szCs w:val="22"/>
          <w:lang w:val="en-US"/>
        </w:rPr>
        <w:t>Definition of p-value and confidence intervals</w:t>
      </w:r>
    </w:p>
    <w:p w14:paraId="7467D355" w14:textId="77777777" w:rsidR="0017407D" w:rsidRPr="00B077CC" w:rsidRDefault="0017407D" w:rsidP="0017407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B077CC">
        <w:rPr>
          <w:rFonts w:ascii="Arial" w:hAnsi="Arial" w:cs="Arial"/>
          <w:sz w:val="22"/>
          <w:szCs w:val="22"/>
          <w:lang w:val="nl-NL"/>
        </w:rPr>
        <w:t>Permutation tests</w:t>
      </w:r>
    </w:p>
    <w:p w14:paraId="4E2350AD" w14:textId="77777777" w:rsidR="0017407D" w:rsidRPr="00B077CC" w:rsidRDefault="0017407D" w:rsidP="0017407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B077CC">
        <w:rPr>
          <w:rFonts w:ascii="Arial" w:hAnsi="Arial" w:cs="Arial"/>
          <w:sz w:val="22"/>
          <w:szCs w:val="22"/>
          <w:lang w:val="nl-NL"/>
        </w:rPr>
        <w:t>Bootstrapping</w:t>
      </w:r>
    </w:p>
    <w:p w14:paraId="3BDACCCC" w14:textId="77777777" w:rsidR="0017407D" w:rsidRPr="00B077CC" w:rsidRDefault="0017407D" w:rsidP="0017407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nl-NL"/>
        </w:rPr>
      </w:pPr>
      <w:r w:rsidRPr="00B077CC">
        <w:rPr>
          <w:rFonts w:ascii="Arial" w:hAnsi="Arial" w:cs="Arial"/>
          <w:sz w:val="22"/>
          <w:szCs w:val="22"/>
          <w:lang w:val="nl-NL"/>
        </w:rPr>
        <w:t>Accounting for confounders</w:t>
      </w:r>
    </w:p>
    <w:p w14:paraId="1E661C01" w14:textId="77777777" w:rsidR="0017407D" w:rsidRPr="00B077CC" w:rsidRDefault="0017407D" w:rsidP="0017407D">
      <w:pPr>
        <w:pStyle w:val="ListParagraph"/>
        <w:rPr>
          <w:rFonts w:ascii="Arial" w:hAnsi="Arial" w:cs="Arial"/>
          <w:sz w:val="22"/>
          <w:szCs w:val="22"/>
          <w:lang w:val="nl-NL"/>
        </w:rPr>
      </w:pPr>
    </w:p>
    <w:p w14:paraId="53EF80AE" w14:textId="185139AB" w:rsidR="0017407D" w:rsidRPr="00B077CC" w:rsidRDefault="0017407D" w:rsidP="0017407D">
      <w:pPr>
        <w:rPr>
          <w:rFonts w:ascii="Arial" w:hAnsi="Arial" w:cs="Arial"/>
          <w:b/>
          <w:sz w:val="22"/>
          <w:szCs w:val="22"/>
          <w:lang w:val="nl-NL"/>
        </w:rPr>
      </w:pPr>
      <w:r w:rsidRPr="00B077CC">
        <w:rPr>
          <w:rFonts w:ascii="Arial" w:hAnsi="Arial" w:cs="Arial"/>
          <w:b/>
          <w:sz w:val="22"/>
          <w:szCs w:val="22"/>
          <w:lang w:val="nl-NL"/>
        </w:rPr>
        <w:t>Day 2: Multiple testing</w:t>
      </w:r>
      <w:r w:rsidR="00D91085">
        <w:rPr>
          <w:rFonts w:ascii="Arial" w:hAnsi="Arial" w:cs="Arial"/>
          <w:b/>
          <w:sz w:val="22"/>
          <w:szCs w:val="22"/>
          <w:lang w:val="nl-NL"/>
        </w:rPr>
        <w:t>. 9:00-18:00. 13:00-14:00 - Lunch</w:t>
      </w:r>
    </w:p>
    <w:p w14:paraId="2628737F" w14:textId="77777777" w:rsidR="0017407D" w:rsidRPr="00B077CC" w:rsidRDefault="0017407D" w:rsidP="0017407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nl-NL"/>
        </w:rPr>
      </w:pPr>
      <w:r w:rsidRPr="00B077CC">
        <w:rPr>
          <w:rFonts w:ascii="Arial" w:hAnsi="Arial" w:cs="Arial"/>
          <w:sz w:val="22"/>
          <w:szCs w:val="22"/>
          <w:lang w:val="nl-NL"/>
        </w:rPr>
        <w:t>Multiple testing: the issue.</w:t>
      </w:r>
    </w:p>
    <w:p w14:paraId="78E39245" w14:textId="77777777" w:rsidR="0017407D" w:rsidRPr="00B077CC" w:rsidRDefault="0017407D" w:rsidP="0017407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nl-NL"/>
        </w:rPr>
      </w:pPr>
      <w:r w:rsidRPr="00B077CC">
        <w:rPr>
          <w:rFonts w:ascii="Arial" w:hAnsi="Arial" w:cs="Arial"/>
          <w:sz w:val="22"/>
          <w:szCs w:val="22"/>
          <w:lang w:val="nl-NL"/>
        </w:rPr>
        <w:t>Adjusting the thresholds</w:t>
      </w:r>
    </w:p>
    <w:p w14:paraId="4D6F57AD" w14:textId="77777777" w:rsidR="0017407D" w:rsidRPr="00B077CC" w:rsidRDefault="0017407D" w:rsidP="0017407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B077CC">
        <w:rPr>
          <w:rFonts w:ascii="Arial" w:hAnsi="Arial" w:cs="Arial"/>
          <w:sz w:val="22"/>
          <w:szCs w:val="22"/>
          <w:lang w:val="en-US"/>
        </w:rPr>
        <w:t>Exploiting the p-value distribution: false discovery rate</w:t>
      </w:r>
    </w:p>
    <w:p w14:paraId="4E4D113A" w14:textId="77777777" w:rsidR="0017407D" w:rsidRPr="00B077CC" w:rsidRDefault="0017407D" w:rsidP="0017407D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4383765E" w14:textId="62F7FE7A" w:rsidR="0017407D" w:rsidRPr="00D91085" w:rsidRDefault="0017407D" w:rsidP="0017407D">
      <w:pPr>
        <w:rPr>
          <w:rFonts w:ascii="Arial" w:hAnsi="Arial" w:cs="Arial"/>
          <w:b/>
          <w:sz w:val="22"/>
          <w:szCs w:val="22"/>
          <w:lang w:val="nl-NL"/>
        </w:rPr>
      </w:pPr>
      <w:r w:rsidRPr="00B077CC">
        <w:rPr>
          <w:rFonts w:ascii="Arial" w:hAnsi="Arial" w:cs="Arial"/>
          <w:b/>
          <w:sz w:val="22"/>
          <w:szCs w:val="22"/>
          <w:lang w:val="en-US"/>
        </w:rPr>
        <w:t>Day 3: Advanced topics</w:t>
      </w:r>
      <w:r w:rsidR="00D91085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D91085">
        <w:rPr>
          <w:rFonts w:ascii="Arial" w:hAnsi="Arial" w:cs="Arial"/>
          <w:b/>
          <w:sz w:val="22"/>
          <w:szCs w:val="22"/>
          <w:lang w:val="nl-NL"/>
        </w:rPr>
        <w:t>9:00-18:00. 13:00-14:00 - Lunch</w:t>
      </w:r>
    </w:p>
    <w:p w14:paraId="2560CAEB" w14:textId="77777777" w:rsidR="0017407D" w:rsidRPr="00B077CC" w:rsidRDefault="0017407D" w:rsidP="0017407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B077CC">
        <w:rPr>
          <w:rFonts w:ascii="Arial" w:hAnsi="Arial" w:cs="Arial"/>
          <w:sz w:val="22"/>
          <w:szCs w:val="22"/>
          <w:lang w:val="en-US"/>
        </w:rPr>
        <w:t>Likelihood based tests</w:t>
      </w:r>
    </w:p>
    <w:p w14:paraId="53D0C35A" w14:textId="3EEA9BCF" w:rsidR="00DE5B61" w:rsidRPr="00D91085" w:rsidRDefault="0017407D" w:rsidP="0017407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B077CC">
        <w:rPr>
          <w:rFonts w:ascii="Arial" w:hAnsi="Arial" w:cs="Arial"/>
          <w:sz w:val="22"/>
          <w:szCs w:val="22"/>
          <w:lang w:val="en-US"/>
        </w:rPr>
        <w:t>Bayesian statistics</w:t>
      </w:r>
    </w:p>
    <w:sectPr w:rsidR="00DE5B61" w:rsidRPr="00D91085" w:rsidSect="00182E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5738"/>
    <w:multiLevelType w:val="hybridMultilevel"/>
    <w:tmpl w:val="EA3E0FDE"/>
    <w:lvl w:ilvl="0" w:tplc="A9DE3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3188"/>
    <w:multiLevelType w:val="hybridMultilevel"/>
    <w:tmpl w:val="C478E102"/>
    <w:lvl w:ilvl="0" w:tplc="45C28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1A1"/>
    <w:multiLevelType w:val="hybridMultilevel"/>
    <w:tmpl w:val="87961BDC"/>
    <w:lvl w:ilvl="0" w:tplc="45C28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13761"/>
    <w:multiLevelType w:val="hybridMultilevel"/>
    <w:tmpl w:val="47804B58"/>
    <w:lvl w:ilvl="0" w:tplc="8DCC6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D068D"/>
    <w:multiLevelType w:val="hybridMultilevel"/>
    <w:tmpl w:val="A704D60C"/>
    <w:lvl w:ilvl="0" w:tplc="A9EC4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D7"/>
    <w:rsid w:val="00005B8D"/>
    <w:rsid w:val="00080315"/>
    <w:rsid w:val="00085018"/>
    <w:rsid w:val="000939D7"/>
    <w:rsid w:val="000B309E"/>
    <w:rsid w:val="000F62AF"/>
    <w:rsid w:val="0017407D"/>
    <w:rsid w:val="00181DA4"/>
    <w:rsid w:val="00182E32"/>
    <w:rsid w:val="00196683"/>
    <w:rsid w:val="001B2865"/>
    <w:rsid w:val="00232754"/>
    <w:rsid w:val="002F0C99"/>
    <w:rsid w:val="003452A3"/>
    <w:rsid w:val="00363200"/>
    <w:rsid w:val="003A2E10"/>
    <w:rsid w:val="004422C0"/>
    <w:rsid w:val="00456E11"/>
    <w:rsid w:val="0046392F"/>
    <w:rsid w:val="00502165"/>
    <w:rsid w:val="00527843"/>
    <w:rsid w:val="0054766C"/>
    <w:rsid w:val="00574D8F"/>
    <w:rsid w:val="005B469D"/>
    <w:rsid w:val="005F497A"/>
    <w:rsid w:val="00611F11"/>
    <w:rsid w:val="006242D8"/>
    <w:rsid w:val="00624C2C"/>
    <w:rsid w:val="006A4599"/>
    <w:rsid w:val="0072282B"/>
    <w:rsid w:val="00727DF2"/>
    <w:rsid w:val="007D2362"/>
    <w:rsid w:val="00802042"/>
    <w:rsid w:val="00830615"/>
    <w:rsid w:val="00864F20"/>
    <w:rsid w:val="008C35E2"/>
    <w:rsid w:val="009208E5"/>
    <w:rsid w:val="00920969"/>
    <w:rsid w:val="00950565"/>
    <w:rsid w:val="00997C7B"/>
    <w:rsid w:val="00A65C56"/>
    <w:rsid w:val="00AA401C"/>
    <w:rsid w:val="00AD2C74"/>
    <w:rsid w:val="00B077CC"/>
    <w:rsid w:val="00C34BE5"/>
    <w:rsid w:val="00C93BBD"/>
    <w:rsid w:val="00D07D19"/>
    <w:rsid w:val="00D30D67"/>
    <w:rsid w:val="00D64DA2"/>
    <w:rsid w:val="00D7371B"/>
    <w:rsid w:val="00D91085"/>
    <w:rsid w:val="00DB7F82"/>
    <w:rsid w:val="00DE5B61"/>
    <w:rsid w:val="00E14619"/>
    <w:rsid w:val="00F241B5"/>
    <w:rsid w:val="00F41121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460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2019-08-09T10:28:00Z</dcterms:created>
  <dcterms:modified xsi:type="dcterms:W3CDTF">2019-08-09T10:32:00Z</dcterms:modified>
</cp:coreProperties>
</file>